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F5B75" w14:textId="6DC7244F" w:rsidR="005E2D3C" w:rsidRDefault="005E2D3C" w:rsidP="005E2D3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0"/>
          <w:szCs w:val="30"/>
        </w:rPr>
      </w:pPr>
      <w:r w:rsidRPr="005E2D3C">
        <w:rPr>
          <w:rFonts w:ascii="Calibri" w:hAnsi="Calibri" w:cs="Calibri"/>
          <w:b/>
          <w:sz w:val="30"/>
          <w:szCs w:val="30"/>
        </w:rPr>
        <w:t>DIGITAL&amp;BIM Italia</w:t>
      </w:r>
      <w:r w:rsidR="00E17AD4">
        <w:rPr>
          <w:rFonts w:ascii="Calibri" w:hAnsi="Calibri" w:cs="Calibri"/>
          <w:b/>
          <w:sz w:val="30"/>
          <w:szCs w:val="30"/>
        </w:rPr>
        <w:t xml:space="preserve">, il futuro è </w:t>
      </w:r>
      <w:proofErr w:type="spellStart"/>
      <w:r w:rsidR="00E17AD4">
        <w:rPr>
          <w:rFonts w:ascii="Calibri" w:hAnsi="Calibri" w:cs="Calibri"/>
          <w:b/>
          <w:sz w:val="30"/>
          <w:szCs w:val="30"/>
        </w:rPr>
        <w:t>digital</w:t>
      </w:r>
      <w:proofErr w:type="spellEnd"/>
    </w:p>
    <w:p w14:paraId="364C0D88" w14:textId="3E9F45C6" w:rsidR="005E2D3C" w:rsidRDefault="005E2D3C" w:rsidP="005E2D3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>19-20 ottobre 2017</w:t>
      </w:r>
    </w:p>
    <w:p w14:paraId="04800728" w14:textId="059252A8" w:rsidR="005E2D3C" w:rsidRDefault="005E2D3C" w:rsidP="005E2D3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>BolognaFiere</w:t>
      </w:r>
    </w:p>
    <w:p w14:paraId="7F449844" w14:textId="77777777" w:rsidR="005E2D3C" w:rsidRPr="005E2D3C" w:rsidRDefault="005E2D3C" w:rsidP="005E2D3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0"/>
          <w:szCs w:val="30"/>
        </w:rPr>
      </w:pPr>
    </w:p>
    <w:p w14:paraId="4F34558B" w14:textId="77777777" w:rsidR="005E2D3C" w:rsidRDefault="005E2D3C" w:rsidP="008F131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14:paraId="5E6FAA67" w14:textId="61546645" w:rsidR="00533386" w:rsidRDefault="008F1319" w:rsidP="008F131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DIGITAL&amp;BIM Italia, il primo evento nazionale sull’innovazione e la trasformazione digitale dell’ambiente costruito,</w:t>
      </w:r>
      <w:r w:rsidR="00E17AD4">
        <w:rPr>
          <w:rFonts w:ascii="Calibri" w:hAnsi="Calibri" w:cs="Calibri"/>
          <w:sz w:val="30"/>
          <w:szCs w:val="30"/>
        </w:rPr>
        <w:t xml:space="preserve"> è</w:t>
      </w:r>
      <w:r>
        <w:rPr>
          <w:rFonts w:ascii="Calibri" w:hAnsi="Calibri" w:cs="Calibri"/>
          <w:sz w:val="30"/>
          <w:szCs w:val="30"/>
        </w:rPr>
        <w:t xml:space="preserve"> organizzato </w:t>
      </w:r>
      <w:r w:rsidR="00E17AD4">
        <w:rPr>
          <w:rFonts w:ascii="Calibri" w:hAnsi="Calibri" w:cs="Calibri"/>
          <w:sz w:val="30"/>
          <w:szCs w:val="30"/>
        </w:rPr>
        <w:t>da BolognaFiere e si terrà nel quartiere bolognese</w:t>
      </w:r>
      <w:r>
        <w:rPr>
          <w:rFonts w:ascii="Calibri" w:hAnsi="Calibri" w:cs="Calibri"/>
          <w:sz w:val="30"/>
          <w:szCs w:val="30"/>
        </w:rPr>
        <w:t xml:space="preserve"> il 19 e 20 ottobre. </w:t>
      </w:r>
    </w:p>
    <w:p w14:paraId="7CE92780" w14:textId="77777777" w:rsidR="00533386" w:rsidRDefault="00533386" w:rsidP="008F131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14:paraId="179D63E5" w14:textId="77777777" w:rsidR="008F1319" w:rsidRDefault="008F1319" w:rsidP="008F131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Un programma ricco di iniziative, articolato nella duplice modalità espositiva e convegnistica, per fare il punto su nuovi metodi e strumenti che in Europa sono già esempi di successo e che in Italia si stanno affermando.</w:t>
      </w:r>
    </w:p>
    <w:p w14:paraId="0C0E0E8D" w14:textId="77777777" w:rsidR="00533386" w:rsidRDefault="00533386" w:rsidP="008F131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134934A" w14:textId="77777777" w:rsidR="00533386" w:rsidRDefault="00533386" w:rsidP="008F131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090362BD" w14:textId="77777777" w:rsidR="008F1319" w:rsidRDefault="008F1319" w:rsidP="008F131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La conferenza internazionale </w:t>
      </w:r>
      <w:r>
        <w:rPr>
          <w:rFonts w:ascii="Calibri" w:hAnsi="Calibri" w:cs="Calibri"/>
          <w:i/>
          <w:iCs/>
          <w:sz w:val="30"/>
          <w:szCs w:val="30"/>
        </w:rPr>
        <w:t>BIM, digitale e l’evoluzione delle costruzioni in Italia</w:t>
      </w:r>
      <w:r>
        <w:rPr>
          <w:rFonts w:ascii="Calibri" w:hAnsi="Calibri" w:cs="Calibri"/>
          <w:sz w:val="30"/>
          <w:szCs w:val="30"/>
        </w:rPr>
        <w:t>, è il titolo della conferenza che si terrà nell’arco delle due giornate. Gli obiettivi? Presentare realtà che hanno acquisito nel tempo una grande maturità digitale, inedite per l'Italia; fare il punto a livello comunitario e nazionale sulle politiche digitali; confrontarsi con le eccellenze del nostro Paese e con le stazioni appaltanti che hanno cominciato il processo di digitalizzazione; discutere con le rappresentanze associative sulla diffusione sistemica e capillare tra gli operatori italiani.</w:t>
      </w:r>
    </w:p>
    <w:p w14:paraId="61EFB304" w14:textId="77777777" w:rsidR="008F1319" w:rsidRDefault="008F1319" w:rsidP="008F131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In programma cinque sessioni, che vedranno protagonisti ospiti nazionali insieme a relatori provenienti da diversi paesi europei e dagli Stati Uniti. </w:t>
      </w:r>
      <w:r>
        <w:rPr>
          <w:rFonts w:ascii="Calibri" w:hAnsi="Calibri" w:cs="Calibri"/>
          <w:b/>
          <w:bCs/>
          <w:sz w:val="30"/>
          <w:szCs w:val="30"/>
        </w:rPr>
        <w:t>Focus sui temi legati alla digitalizzazione nei processi di sviluppo immobiliare, nell’ambito progettuale e in cantiere, nella gestione del patrimonio e sul BIM come plus delle stazioni appaltanti.</w:t>
      </w:r>
    </w:p>
    <w:p w14:paraId="351C25E4" w14:textId="43C0AA45" w:rsidR="002E39C0" w:rsidRPr="002E39C0" w:rsidRDefault="002E39C0" w:rsidP="008F1319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30"/>
          <w:szCs w:val="30"/>
        </w:rPr>
      </w:pPr>
      <w:r w:rsidRPr="002E39C0">
        <w:rPr>
          <w:rFonts w:ascii="Calibri" w:hAnsi="Calibri" w:cs="Calibri"/>
          <w:bCs/>
          <w:sz w:val="30"/>
          <w:szCs w:val="30"/>
        </w:rPr>
        <w:t xml:space="preserve">Sono previsti interventi di diversi esperti e rappresentanti delle professioni tra cui </w:t>
      </w:r>
      <w:r w:rsidR="00E17AD4">
        <w:rPr>
          <w:rFonts w:ascii="Calibri" w:hAnsi="Calibri" w:cs="Calibri"/>
          <w:bCs/>
          <w:sz w:val="30"/>
          <w:szCs w:val="30"/>
        </w:rPr>
        <w:t xml:space="preserve">l’arch. Marco </w:t>
      </w:r>
      <w:proofErr w:type="spellStart"/>
      <w:r w:rsidR="00E17AD4">
        <w:rPr>
          <w:rFonts w:ascii="Calibri" w:hAnsi="Calibri" w:cs="Calibri"/>
          <w:bCs/>
          <w:sz w:val="30"/>
          <w:szCs w:val="30"/>
        </w:rPr>
        <w:t>Aimetti</w:t>
      </w:r>
      <w:proofErr w:type="spellEnd"/>
      <w:r w:rsidR="00E17AD4">
        <w:rPr>
          <w:rFonts w:ascii="Calibri" w:hAnsi="Calibri" w:cs="Calibri"/>
          <w:bCs/>
          <w:sz w:val="30"/>
          <w:szCs w:val="30"/>
        </w:rPr>
        <w:t xml:space="preserve"> </w:t>
      </w:r>
      <w:r w:rsidR="00F54197">
        <w:rPr>
          <w:rFonts w:ascii="Calibri" w:hAnsi="Calibri" w:cs="Calibri"/>
          <w:bCs/>
          <w:sz w:val="30"/>
          <w:szCs w:val="30"/>
        </w:rPr>
        <w:t xml:space="preserve"> – nella seconda sessione della Conferenza Internazionale – e il Presidente </w:t>
      </w:r>
      <w:r w:rsidR="00E17AD4">
        <w:rPr>
          <w:rFonts w:ascii="Calibri" w:hAnsi="Calibri" w:cs="Calibri"/>
          <w:bCs/>
          <w:sz w:val="30"/>
          <w:szCs w:val="30"/>
        </w:rPr>
        <w:t xml:space="preserve">Giuseppe </w:t>
      </w:r>
      <w:proofErr w:type="spellStart"/>
      <w:r w:rsidR="00E17AD4">
        <w:rPr>
          <w:rFonts w:ascii="Calibri" w:hAnsi="Calibri" w:cs="Calibri"/>
          <w:bCs/>
          <w:sz w:val="30"/>
          <w:szCs w:val="30"/>
        </w:rPr>
        <w:t>Capocchin</w:t>
      </w:r>
      <w:proofErr w:type="spellEnd"/>
      <w:r w:rsidR="00F54197">
        <w:rPr>
          <w:rFonts w:ascii="Calibri" w:hAnsi="Calibri" w:cs="Calibri"/>
          <w:bCs/>
          <w:sz w:val="30"/>
          <w:szCs w:val="30"/>
        </w:rPr>
        <w:t xml:space="preserve"> nella tavola rotonda finale “</w:t>
      </w:r>
      <w:r w:rsidR="00F54197" w:rsidRPr="00F54197">
        <w:rPr>
          <w:rFonts w:ascii="Calibri" w:hAnsi="Calibri" w:cs="Calibri"/>
          <w:bCs/>
          <w:sz w:val="30"/>
          <w:szCs w:val="30"/>
        </w:rPr>
        <w:t>Verso una politica industriale del settore delle Costruzioni</w:t>
      </w:r>
      <w:r w:rsidR="00F54197">
        <w:rPr>
          <w:rFonts w:ascii="Calibri" w:hAnsi="Calibri" w:cs="Calibri"/>
          <w:bCs/>
          <w:sz w:val="30"/>
          <w:szCs w:val="30"/>
        </w:rPr>
        <w:t xml:space="preserve">” </w:t>
      </w:r>
    </w:p>
    <w:p w14:paraId="43B38FCC" w14:textId="3F04C591" w:rsidR="00533386" w:rsidRDefault="00D1669C" w:rsidP="008F131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hyperlink r:id="rId5" w:history="1">
        <w:r w:rsidR="002E39C0" w:rsidRPr="0040125B">
          <w:rPr>
            <w:rStyle w:val="Collegamentoipertestuale"/>
            <w:rFonts w:ascii="Helvetica" w:hAnsi="Helvetica" w:cs="Helvetica"/>
          </w:rPr>
          <w:t>http://www.digitalbimitalia.it/la-conferenza/programma-conferenza-internazionale/7299.html</w:t>
        </w:r>
      </w:hyperlink>
    </w:p>
    <w:p w14:paraId="70C23391" w14:textId="77777777" w:rsidR="002E39C0" w:rsidRDefault="002E39C0" w:rsidP="008F131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5C0BD1C1" w14:textId="77777777" w:rsidR="00533386" w:rsidRDefault="00533386" w:rsidP="008F131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14:paraId="374D6850" w14:textId="77777777" w:rsidR="002E39C0" w:rsidRDefault="005E2D3C" w:rsidP="009045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0"/>
          <w:szCs w:val="30"/>
        </w:rPr>
      </w:pPr>
      <w:r w:rsidRPr="005E2D3C">
        <w:rPr>
          <w:rFonts w:ascii="Calibri" w:hAnsi="Calibri" w:cs="Calibri"/>
          <w:b/>
          <w:sz w:val="30"/>
          <w:szCs w:val="30"/>
        </w:rPr>
        <w:t>Arene tematiche</w:t>
      </w:r>
    </w:p>
    <w:p w14:paraId="26800F76" w14:textId="33B2DC39" w:rsidR="009045E1" w:rsidRPr="009045E1" w:rsidRDefault="009045E1" w:rsidP="009045E1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262626"/>
          <w:sz w:val="30"/>
          <w:szCs w:val="30"/>
        </w:rPr>
      </w:pPr>
      <w:r w:rsidRPr="009045E1">
        <w:rPr>
          <w:rFonts w:ascii="Times" w:hAnsi="Times" w:cs="Times"/>
          <w:color w:val="262626"/>
          <w:sz w:val="28"/>
          <w:szCs w:val="28"/>
        </w:rPr>
        <w:t xml:space="preserve"> </w:t>
      </w:r>
      <w:r w:rsidRPr="009045E1">
        <w:rPr>
          <w:rFonts w:asciiTheme="majorHAnsi" w:hAnsiTheme="majorHAnsi" w:cs="Times"/>
          <w:color w:val="262626"/>
          <w:sz w:val="30"/>
          <w:szCs w:val="30"/>
        </w:rPr>
        <w:t xml:space="preserve">In programma anche </w:t>
      </w:r>
      <w:r w:rsidRPr="00CB3825">
        <w:rPr>
          <w:rFonts w:asciiTheme="majorHAnsi" w:hAnsiTheme="majorHAnsi" w:cs="Times"/>
          <w:b/>
          <w:color w:val="262626"/>
          <w:sz w:val="30"/>
          <w:szCs w:val="30"/>
        </w:rPr>
        <w:t>7 arene tematiche</w:t>
      </w:r>
      <w:r w:rsidRPr="009045E1">
        <w:rPr>
          <w:rFonts w:asciiTheme="majorHAnsi" w:hAnsiTheme="majorHAnsi" w:cs="Times"/>
          <w:color w:val="262626"/>
          <w:sz w:val="30"/>
          <w:szCs w:val="30"/>
        </w:rPr>
        <w:t xml:space="preserve"> e </w:t>
      </w:r>
      <w:r w:rsidRPr="00CB3825">
        <w:rPr>
          <w:rFonts w:asciiTheme="majorHAnsi" w:hAnsiTheme="majorHAnsi" w:cs="Times"/>
          <w:b/>
          <w:color w:val="262626"/>
          <w:sz w:val="30"/>
          <w:szCs w:val="30"/>
        </w:rPr>
        <w:t>un’area di sperimentazione</w:t>
      </w:r>
      <w:r w:rsidRPr="009045E1">
        <w:rPr>
          <w:rFonts w:asciiTheme="majorHAnsi" w:hAnsiTheme="majorHAnsi" w:cs="Times"/>
          <w:color w:val="262626"/>
          <w:sz w:val="30"/>
          <w:szCs w:val="30"/>
        </w:rPr>
        <w:t xml:space="preserve">, pensate per rispondere alle domande dei visitatori su “Come si sviluppa un progetto in </w:t>
      </w:r>
      <w:r w:rsidRPr="009045E1">
        <w:rPr>
          <w:rFonts w:asciiTheme="majorHAnsi" w:hAnsiTheme="majorHAnsi" w:cs="Times"/>
          <w:color w:val="262626"/>
          <w:sz w:val="30"/>
          <w:szCs w:val="30"/>
        </w:rPr>
        <w:lastRenderedPageBreak/>
        <w:t xml:space="preserve">BIM? Quali gli strumenti ?” e “Quali sono le opportunità della digitalizzazione?”, e ancora “Quali sono gli impatti e le opportunità dell’inserimento BIM nei sistemi informativi territoriali?” </w:t>
      </w:r>
      <w:r w:rsidR="00E17AD4" w:rsidRPr="00E17AD4">
        <w:rPr>
          <w:rFonts w:asciiTheme="majorHAnsi" w:hAnsiTheme="majorHAnsi" w:cs="Times"/>
          <w:color w:val="262626"/>
          <w:sz w:val="30"/>
          <w:szCs w:val="30"/>
        </w:rPr>
        <w:t>Ma anche</w:t>
      </w:r>
      <w:r w:rsidR="00E17AD4">
        <w:rPr>
          <w:rFonts w:asciiTheme="majorHAnsi" w:hAnsiTheme="majorHAnsi" w:cs="Times"/>
          <w:color w:val="262626"/>
          <w:sz w:val="30"/>
          <w:szCs w:val="30"/>
        </w:rPr>
        <w:t xml:space="preserve"> spazi dedicati ai progettisti come </w:t>
      </w:r>
      <w:r w:rsidR="00E17AD4" w:rsidRPr="00E17AD4">
        <w:rPr>
          <w:rFonts w:asciiTheme="majorHAnsi" w:hAnsiTheme="majorHAnsi" w:cs="Times"/>
          <w:color w:val="262626"/>
          <w:sz w:val="30"/>
          <w:szCs w:val="30"/>
        </w:rPr>
        <w:t xml:space="preserve"> </w:t>
      </w:r>
      <w:r w:rsidR="00E17AD4">
        <w:rPr>
          <w:rFonts w:asciiTheme="majorHAnsi" w:hAnsiTheme="majorHAnsi" w:cs="Times"/>
          <w:color w:val="262626"/>
          <w:sz w:val="30"/>
          <w:szCs w:val="30"/>
        </w:rPr>
        <w:t>“</w:t>
      </w:r>
      <w:r w:rsidR="00E17AD4" w:rsidRPr="00E17AD4">
        <w:rPr>
          <w:rFonts w:asciiTheme="majorHAnsi" w:hAnsiTheme="majorHAnsi" w:cs="Times"/>
          <w:color w:val="262626"/>
          <w:sz w:val="30"/>
          <w:szCs w:val="30"/>
        </w:rPr>
        <w:t>Digitalizzazione della progettazione tecnica</w:t>
      </w:r>
      <w:r w:rsidR="00E17AD4">
        <w:rPr>
          <w:rFonts w:asciiTheme="majorHAnsi" w:hAnsiTheme="majorHAnsi" w:cs="Times"/>
          <w:color w:val="262626"/>
          <w:sz w:val="30"/>
          <w:szCs w:val="30"/>
        </w:rPr>
        <w:t>”</w:t>
      </w:r>
      <w:r w:rsidR="00E17AD4" w:rsidRPr="00E17AD4">
        <w:rPr>
          <w:rFonts w:asciiTheme="majorHAnsi" w:hAnsiTheme="majorHAnsi" w:cs="Times"/>
          <w:color w:val="262626"/>
          <w:sz w:val="30"/>
          <w:szCs w:val="30"/>
        </w:rPr>
        <w:t xml:space="preserve"> e </w:t>
      </w:r>
      <w:r w:rsidR="00E17AD4">
        <w:rPr>
          <w:rFonts w:asciiTheme="majorHAnsi" w:hAnsiTheme="majorHAnsi" w:cs="Times"/>
          <w:color w:val="262626"/>
          <w:sz w:val="30"/>
          <w:szCs w:val="30"/>
        </w:rPr>
        <w:t>“</w:t>
      </w:r>
      <w:r w:rsidR="00E17AD4" w:rsidRPr="00E17AD4">
        <w:rPr>
          <w:rFonts w:asciiTheme="majorHAnsi" w:hAnsiTheme="majorHAnsi" w:cs="Times"/>
          <w:color w:val="262626"/>
          <w:sz w:val="30"/>
          <w:szCs w:val="30"/>
        </w:rPr>
        <w:t>BIM: metod</w:t>
      </w:r>
      <w:r w:rsidR="00E17AD4">
        <w:rPr>
          <w:rFonts w:asciiTheme="majorHAnsi" w:hAnsiTheme="majorHAnsi" w:cs="Times"/>
          <w:color w:val="262626"/>
          <w:sz w:val="30"/>
          <w:szCs w:val="30"/>
        </w:rPr>
        <w:t xml:space="preserve">i, procedure e prassi operative” che offriranno </w:t>
      </w:r>
      <w:r w:rsidR="00E17AD4" w:rsidRPr="00E17AD4">
        <w:rPr>
          <w:rFonts w:asciiTheme="majorHAnsi" w:hAnsiTheme="majorHAnsi" w:cs="Times"/>
          <w:color w:val="262626"/>
          <w:sz w:val="30"/>
          <w:szCs w:val="30"/>
        </w:rPr>
        <w:t>una visione sintetica ed operativa del processo di progettazione BIM con riferimento alle normative tecniche e alla legislazione vigente in Italia e nel mondo ed esempi pratici con l'ausilio di software e piattaforme collaborative.</w:t>
      </w:r>
    </w:p>
    <w:p w14:paraId="19DDDF63" w14:textId="768B2FB8" w:rsidR="009045E1" w:rsidRPr="009045E1" w:rsidRDefault="00650E9C" w:rsidP="009045E1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30"/>
          <w:szCs w:val="30"/>
        </w:rPr>
      </w:pPr>
      <w:r>
        <w:rPr>
          <w:rFonts w:asciiTheme="majorHAnsi" w:hAnsiTheme="majorHAnsi" w:cs="Times"/>
          <w:color w:val="262626"/>
          <w:sz w:val="30"/>
          <w:szCs w:val="30"/>
        </w:rPr>
        <w:t xml:space="preserve">Le arene saranno </w:t>
      </w:r>
      <w:r w:rsidRPr="007447C5">
        <w:rPr>
          <w:rFonts w:asciiTheme="majorHAnsi" w:hAnsiTheme="majorHAnsi" w:cs="Times"/>
          <w:b/>
          <w:color w:val="262626"/>
          <w:sz w:val="30"/>
          <w:szCs w:val="30"/>
        </w:rPr>
        <w:t>l</w:t>
      </w:r>
      <w:r w:rsidR="009045E1" w:rsidRPr="007447C5">
        <w:rPr>
          <w:rFonts w:asciiTheme="majorHAnsi" w:hAnsiTheme="majorHAnsi" w:cs="Times"/>
          <w:b/>
          <w:color w:val="262626"/>
          <w:sz w:val="30"/>
          <w:szCs w:val="30"/>
        </w:rPr>
        <w:t>uoghi di presentazione di casi studio innovativi</w:t>
      </w:r>
      <w:r w:rsidR="009045E1" w:rsidRPr="009045E1">
        <w:rPr>
          <w:rFonts w:asciiTheme="majorHAnsi" w:hAnsiTheme="majorHAnsi" w:cs="Times"/>
          <w:color w:val="262626"/>
          <w:sz w:val="30"/>
          <w:szCs w:val="30"/>
        </w:rPr>
        <w:t xml:space="preserve"> attraverso il contributo di attori chiave che hanno partecipato alle diverse fasi del processo in BIM, dalla progettazione alla gestione. Una serie di inco</w:t>
      </w:r>
      <w:r>
        <w:rPr>
          <w:rFonts w:asciiTheme="majorHAnsi" w:hAnsiTheme="majorHAnsi" w:cs="Times"/>
          <w:color w:val="262626"/>
          <w:sz w:val="30"/>
          <w:szCs w:val="30"/>
        </w:rPr>
        <w:t xml:space="preserve">ntri di </w:t>
      </w:r>
      <w:r w:rsidRPr="007447C5">
        <w:rPr>
          <w:rFonts w:asciiTheme="majorHAnsi" w:hAnsiTheme="majorHAnsi" w:cs="Times"/>
          <w:b/>
          <w:color w:val="262626"/>
          <w:sz w:val="30"/>
          <w:szCs w:val="30"/>
        </w:rPr>
        <w:t>‘formazione pratica</w:t>
      </w:r>
      <w:r>
        <w:rPr>
          <w:rFonts w:asciiTheme="majorHAnsi" w:hAnsiTheme="majorHAnsi" w:cs="Times"/>
          <w:color w:val="262626"/>
          <w:sz w:val="30"/>
          <w:szCs w:val="30"/>
        </w:rPr>
        <w:t>’, con l’obiettivo di</w:t>
      </w:r>
      <w:r w:rsidR="009045E1" w:rsidRPr="009045E1">
        <w:rPr>
          <w:rFonts w:asciiTheme="majorHAnsi" w:hAnsiTheme="majorHAnsi" w:cs="Times"/>
          <w:color w:val="262626"/>
          <w:sz w:val="30"/>
          <w:szCs w:val="30"/>
        </w:rPr>
        <w:t xml:space="preserve"> </w:t>
      </w:r>
      <w:r>
        <w:rPr>
          <w:rFonts w:asciiTheme="majorHAnsi" w:hAnsiTheme="majorHAnsi" w:cs="Times"/>
          <w:color w:val="262626"/>
          <w:sz w:val="30"/>
          <w:szCs w:val="30"/>
        </w:rPr>
        <w:t xml:space="preserve">far capire </w:t>
      </w:r>
      <w:r w:rsidR="009045E1" w:rsidRPr="009045E1">
        <w:rPr>
          <w:rFonts w:asciiTheme="majorHAnsi" w:hAnsiTheme="majorHAnsi" w:cs="Times"/>
          <w:color w:val="262626"/>
          <w:sz w:val="30"/>
          <w:szCs w:val="30"/>
        </w:rPr>
        <w:t>meglio come operare, come implementar</w:t>
      </w:r>
      <w:r>
        <w:rPr>
          <w:rFonts w:asciiTheme="majorHAnsi" w:hAnsiTheme="majorHAnsi" w:cs="Times"/>
          <w:color w:val="262626"/>
          <w:sz w:val="30"/>
          <w:szCs w:val="30"/>
        </w:rPr>
        <w:t xml:space="preserve">e il BIM nelle prassi operative; ma anche per </w:t>
      </w:r>
      <w:r w:rsidR="009045E1" w:rsidRPr="009045E1">
        <w:rPr>
          <w:rFonts w:asciiTheme="majorHAnsi" w:hAnsiTheme="majorHAnsi" w:cs="Times"/>
          <w:color w:val="262626"/>
          <w:sz w:val="30"/>
          <w:szCs w:val="30"/>
        </w:rPr>
        <w:t>conoscere i protocolli e metodi legati alla nuova l</w:t>
      </w:r>
      <w:r>
        <w:rPr>
          <w:rFonts w:asciiTheme="majorHAnsi" w:hAnsiTheme="majorHAnsi" w:cs="Times"/>
          <w:color w:val="262626"/>
          <w:sz w:val="30"/>
          <w:szCs w:val="30"/>
        </w:rPr>
        <w:t>egislazione italiana, per</w:t>
      </w:r>
      <w:r w:rsidR="009045E1" w:rsidRPr="009045E1">
        <w:rPr>
          <w:rFonts w:asciiTheme="majorHAnsi" w:hAnsiTheme="majorHAnsi" w:cs="Times"/>
          <w:color w:val="262626"/>
          <w:sz w:val="30"/>
          <w:szCs w:val="30"/>
        </w:rPr>
        <w:t xml:space="preserve"> esplorare le nuove strade del futuro delle costru</w:t>
      </w:r>
      <w:r w:rsidR="00F54197">
        <w:rPr>
          <w:rFonts w:asciiTheme="majorHAnsi" w:hAnsiTheme="majorHAnsi" w:cs="Times"/>
          <w:color w:val="262626"/>
          <w:sz w:val="30"/>
          <w:szCs w:val="30"/>
        </w:rPr>
        <w:t xml:space="preserve">zioni, imparando a </w:t>
      </w:r>
      <w:r>
        <w:rPr>
          <w:rFonts w:asciiTheme="majorHAnsi" w:hAnsiTheme="majorHAnsi" w:cs="Times"/>
          <w:color w:val="262626"/>
          <w:sz w:val="30"/>
          <w:szCs w:val="30"/>
        </w:rPr>
        <w:t xml:space="preserve"> fare rete, risparmiare tempo e</w:t>
      </w:r>
      <w:r w:rsidR="009045E1" w:rsidRPr="009045E1">
        <w:rPr>
          <w:rFonts w:asciiTheme="majorHAnsi" w:hAnsiTheme="majorHAnsi" w:cs="Times"/>
          <w:color w:val="262626"/>
          <w:sz w:val="30"/>
          <w:szCs w:val="30"/>
        </w:rPr>
        <w:t xml:space="preserve"> denaro.</w:t>
      </w:r>
    </w:p>
    <w:p w14:paraId="1BD3B96F" w14:textId="0D9B7E37" w:rsidR="00533386" w:rsidRDefault="00D1669C" w:rsidP="008F1319">
      <w:pPr>
        <w:widowControl w:val="0"/>
        <w:autoSpaceDE w:val="0"/>
        <w:autoSpaceDN w:val="0"/>
        <w:adjustRightInd w:val="0"/>
        <w:rPr>
          <w:rStyle w:val="Collegamentoipertestuale"/>
          <w:rFonts w:ascii="Calibri" w:hAnsi="Calibri" w:cs="Calibri"/>
          <w:sz w:val="30"/>
          <w:szCs w:val="30"/>
        </w:rPr>
      </w:pPr>
      <w:hyperlink r:id="rId6" w:history="1">
        <w:r w:rsidR="002E39C0" w:rsidRPr="0040125B">
          <w:rPr>
            <w:rStyle w:val="Collegamentoipertestuale"/>
            <w:rFonts w:ascii="Calibri" w:hAnsi="Calibri" w:cs="Calibri"/>
            <w:sz w:val="30"/>
            <w:szCs w:val="30"/>
          </w:rPr>
          <w:t>http://www.digitalbimitalia.it/le-arene/7280.html</w:t>
        </w:r>
      </w:hyperlink>
    </w:p>
    <w:p w14:paraId="239B34AF" w14:textId="69EAD1A8" w:rsidR="009136E2" w:rsidRPr="009136E2" w:rsidRDefault="009136E2" w:rsidP="008F1319">
      <w:pPr>
        <w:widowControl w:val="0"/>
        <w:autoSpaceDE w:val="0"/>
        <w:autoSpaceDN w:val="0"/>
        <w:adjustRightInd w:val="0"/>
        <w:rPr>
          <w:rStyle w:val="Collegamentoipertestuale"/>
          <w:rFonts w:ascii="Calibri" w:hAnsi="Calibri" w:cs="Calibri"/>
          <w:color w:val="auto"/>
          <w:sz w:val="30"/>
          <w:szCs w:val="30"/>
          <w:u w:val="none"/>
        </w:rPr>
      </w:pPr>
      <w:r w:rsidRPr="009136E2">
        <w:rPr>
          <w:rStyle w:val="Collegamentoipertestuale"/>
          <w:rFonts w:ascii="Calibri" w:hAnsi="Calibri" w:cs="Calibri"/>
          <w:color w:val="auto"/>
          <w:sz w:val="30"/>
          <w:szCs w:val="30"/>
          <w:u w:val="none"/>
        </w:rPr>
        <w:t>mentre per vedere l’agenda di tutti gli eventi programmati</w:t>
      </w:r>
    </w:p>
    <w:p w14:paraId="6713492B" w14:textId="188C8A4B" w:rsidR="009136E2" w:rsidRDefault="00D1669C" w:rsidP="008F131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hyperlink r:id="rId7" w:history="1">
        <w:r w:rsidR="009136E2" w:rsidRPr="00EA0CE5">
          <w:rPr>
            <w:rStyle w:val="Collegamentoipertestuale"/>
            <w:rFonts w:ascii="Calibri" w:hAnsi="Calibri" w:cs="Calibri"/>
            <w:sz w:val="30"/>
            <w:szCs w:val="30"/>
          </w:rPr>
          <w:t>http://www.digitalbimitalia.it/partecipare/agenda-eventi/7751.html</w:t>
        </w:r>
      </w:hyperlink>
    </w:p>
    <w:p w14:paraId="59235739" w14:textId="77777777" w:rsidR="009136E2" w:rsidRDefault="009136E2" w:rsidP="008F131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14:paraId="6EBB67C6" w14:textId="77777777" w:rsidR="00533386" w:rsidRDefault="00533386" w:rsidP="008F131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14:paraId="0B428AC2" w14:textId="6D767AA8" w:rsidR="00F54197" w:rsidRPr="00F54197" w:rsidRDefault="00F54197" w:rsidP="00F54197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Per gli </w:t>
      </w:r>
      <w:r w:rsidRPr="009136E2">
        <w:rPr>
          <w:rFonts w:ascii="Calibri" w:hAnsi="Calibri" w:cs="Calibri"/>
          <w:b/>
          <w:sz w:val="30"/>
          <w:szCs w:val="30"/>
        </w:rPr>
        <w:t xml:space="preserve">iscritti all’Ordine degli </w:t>
      </w:r>
      <w:r w:rsidR="00E17AD4">
        <w:rPr>
          <w:rFonts w:ascii="Calibri" w:hAnsi="Calibri" w:cs="Calibri"/>
          <w:b/>
          <w:sz w:val="30"/>
          <w:szCs w:val="30"/>
        </w:rPr>
        <w:t>Architetti</w:t>
      </w:r>
      <w:r>
        <w:rPr>
          <w:rFonts w:ascii="Calibri" w:hAnsi="Calibri" w:cs="Calibri"/>
          <w:sz w:val="30"/>
          <w:szCs w:val="30"/>
        </w:rPr>
        <w:t xml:space="preserve"> sono stati attivati </w:t>
      </w:r>
      <w:r w:rsidRPr="009136E2">
        <w:rPr>
          <w:rFonts w:ascii="Calibri" w:hAnsi="Calibri" w:cs="Calibri"/>
          <w:i/>
          <w:sz w:val="30"/>
          <w:szCs w:val="30"/>
        </w:rPr>
        <w:t>codici sconto</w:t>
      </w:r>
      <w:r>
        <w:rPr>
          <w:rFonts w:ascii="Calibri" w:hAnsi="Calibri" w:cs="Calibri"/>
          <w:sz w:val="30"/>
          <w:szCs w:val="30"/>
        </w:rPr>
        <w:t xml:space="preserve"> che permettono la partecipazione facilitata all’evento, in particolare </w:t>
      </w:r>
      <w:r w:rsidRPr="00F54197">
        <w:rPr>
          <w:rFonts w:ascii="Calibri" w:hAnsi="Calibri" w:cs="Calibri"/>
          <w:sz w:val="30"/>
          <w:szCs w:val="30"/>
        </w:rPr>
        <w:t>:</w:t>
      </w:r>
    </w:p>
    <w:p w14:paraId="4D7AC094" w14:textId="77777777" w:rsidR="00E17AD4" w:rsidRPr="00E17AD4" w:rsidRDefault="00E17AD4" w:rsidP="00E17AD4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 w:rsidRPr="00E17AD4">
        <w:rPr>
          <w:rFonts w:ascii="Calibri" w:hAnsi="Calibri" w:cs="Calibri"/>
          <w:sz w:val="30"/>
          <w:szCs w:val="30"/>
        </w:rPr>
        <w:t>a) col codice BIM17ARCH potranno accedere alla fiera e alle arene al costo di 5 Euro invece di 15 Euro</w:t>
      </w:r>
    </w:p>
    <w:p w14:paraId="793ABA7D" w14:textId="77777777" w:rsidR="00E17AD4" w:rsidRPr="00E17AD4" w:rsidRDefault="00E17AD4" w:rsidP="00E17AD4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 w:rsidRPr="00E17AD4">
        <w:rPr>
          <w:rFonts w:ascii="Calibri" w:hAnsi="Calibri" w:cs="Calibri"/>
          <w:sz w:val="30"/>
          <w:szCs w:val="30"/>
        </w:rPr>
        <w:t xml:space="preserve">b) col codice CBIM17ARCH potranno accedere alla conferenza internazionale al costo di 10 Euro (per i due giorni) invece di 20 Euro. </w:t>
      </w:r>
    </w:p>
    <w:p w14:paraId="5D114D9C" w14:textId="77777777" w:rsidR="00E17AD4" w:rsidRPr="00E17AD4" w:rsidRDefault="00E17AD4" w:rsidP="00E17AD4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14:paraId="7BDB51C7" w14:textId="77777777" w:rsidR="00E17AD4" w:rsidRPr="00E17AD4" w:rsidRDefault="00E17AD4" w:rsidP="00E17AD4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 w:rsidRPr="00E17AD4">
        <w:rPr>
          <w:rFonts w:ascii="Calibri" w:hAnsi="Calibri" w:cs="Calibri"/>
          <w:sz w:val="30"/>
          <w:szCs w:val="30"/>
        </w:rPr>
        <w:t>Per accedere alla conferenza è necessario avere anche il biglietto di ingresso in fiera. Il link per il biglietto è</w:t>
      </w:r>
    </w:p>
    <w:p w14:paraId="59681B43" w14:textId="6CA64BA8" w:rsidR="009136E2" w:rsidRDefault="00E17AD4" w:rsidP="00E17AD4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hyperlink r:id="rId8" w:history="1">
        <w:r w:rsidRPr="001A5FB6">
          <w:rPr>
            <w:rStyle w:val="Collegamentoipertestuale"/>
            <w:rFonts w:ascii="Calibri" w:hAnsi="Calibri" w:cs="Calibri"/>
            <w:sz w:val="30"/>
            <w:szCs w:val="30"/>
          </w:rPr>
          <w:t>http://www.digitalbimitalia.it/partecipare/ticket-online/7641.html</w:t>
        </w:r>
      </w:hyperlink>
    </w:p>
    <w:p w14:paraId="6ED3D18E" w14:textId="77777777" w:rsidR="00E17AD4" w:rsidRDefault="00E17AD4" w:rsidP="00E17AD4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14:paraId="2688F93D" w14:textId="09B71DA9" w:rsidR="008F1319" w:rsidRDefault="008F1319" w:rsidP="008F1319">
      <w:pPr>
        <w:widowControl w:val="0"/>
        <w:autoSpaceDE w:val="0"/>
        <w:autoSpaceDN w:val="0"/>
        <w:adjustRightInd w:val="0"/>
        <w:rPr>
          <w:rFonts w:ascii="Calibri" w:hAnsi="Calibri" w:cs="Calibri"/>
          <w:color w:val="386EFF"/>
          <w:sz w:val="30"/>
          <w:szCs w:val="30"/>
          <w:u w:val="single" w:color="386EFF"/>
        </w:rPr>
      </w:pPr>
      <w:r>
        <w:rPr>
          <w:rFonts w:ascii="Calibri" w:hAnsi="Calibri" w:cs="Calibri"/>
          <w:sz w:val="30"/>
          <w:szCs w:val="30"/>
        </w:rPr>
        <w:t xml:space="preserve">Per ulteriori informazioni sull’evento </w:t>
      </w:r>
      <w:hyperlink r:id="rId9" w:history="1">
        <w:r w:rsidR="00954F79" w:rsidRPr="00EA0CE5">
          <w:rPr>
            <w:rStyle w:val="Collegamentoipertestuale"/>
            <w:rFonts w:ascii="Calibri" w:hAnsi="Calibri" w:cs="Calibri"/>
            <w:sz w:val="30"/>
            <w:szCs w:val="30"/>
            <w:u w:color="386EFF"/>
          </w:rPr>
          <w:t>www.digitalbimitalia.it</w:t>
        </w:r>
      </w:hyperlink>
    </w:p>
    <w:p w14:paraId="6375B67A" w14:textId="77777777" w:rsidR="00954F79" w:rsidRDefault="00954F79" w:rsidP="00954F7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8DB307F" w14:textId="77777777" w:rsidR="00954F79" w:rsidRPr="00E17AD4" w:rsidRDefault="00954F79" w:rsidP="00954F79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E17AD4">
        <w:rPr>
          <w:rFonts w:asciiTheme="majorHAnsi" w:hAnsiTheme="majorHAnsi" w:cs="Helvetica"/>
          <w:sz w:val="28"/>
          <w:szCs w:val="28"/>
        </w:rPr>
        <w:t xml:space="preserve">Per approfondire i temi, segui il blog </w:t>
      </w:r>
    </w:p>
    <w:p w14:paraId="74C530F3" w14:textId="62EE1A59" w:rsidR="00954F79" w:rsidRPr="00E17AD4" w:rsidRDefault="00D1669C" w:rsidP="00954F79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hyperlink r:id="rId10" w:history="1">
        <w:r w:rsidR="00954F79" w:rsidRPr="00E17AD4">
          <w:rPr>
            <w:rStyle w:val="Collegamentoipertestuale"/>
            <w:rFonts w:asciiTheme="majorHAnsi" w:hAnsiTheme="majorHAnsi" w:cs="Helvetica"/>
            <w:sz w:val="28"/>
            <w:szCs w:val="28"/>
          </w:rPr>
          <w:t>http://www.digitalbimitalia.it/blog/7413.html</w:t>
        </w:r>
      </w:hyperlink>
    </w:p>
    <w:p w14:paraId="5BE57247" w14:textId="77777777" w:rsidR="00E93E56" w:rsidRDefault="00E93E56">
      <w:bookmarkStart w:id="0" w:name="_GoBack"/>
      <w:bookmarkEnd w:id="0"/>
    </w:p>
    <w:sectPr w:rsidR="00E93E56" w:rsidSect="009045E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19"/>
    <w:rsid w:val="0001654F"/>
    <w:rsid w:val="00085529"/>
    <w:rsid w:val="00263F2C"/>
    <w:rsid w:val="002E39C0"/>
    <w:rsid w:val="004250D4"/>
    <w:rsid w:val="00533386"/>
    <w:rsid w:val="005E2D3C"/>
    <w:rsid w:val="00650E9C"/>
    <w:rsid w:val="007447C5"/>
    <w:rsid w:val="007B2728"/>
    <w:rsid w:val="0087667B"/>
    <w:rsid w:val="008F1319"/>
    <w:rsid w:val="008F4E72"/>
    <w:rsid w:val="009045E1"/>
    <w:rsid w:val="009136E2"/>
    <w:rsid w:val="00954F79"/>
    <w:rsid w:val="00B30DBB"/>
    <w:rsid w:val="00CB3825"/>
    <w:rsid w:val="00D1669C"/>
    <w:rsid w:val="00E17AD4"/>
    <w:rsid w:val="00E93E56"/>
    <w:rsid w:val="00F5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0772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39C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541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39C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541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bimitalia.it/partecipare/ticket-online/764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gitalbimitalia.it/partecipare/agenda-eventi/7751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gitalbimitalia.it/le-arene/7280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igitalbimitalia.it/la-conferenza/programma-conferenza-internazionale/7299.html" TargetMode="External"/><Relationship Id="rId10" Type="http://schemas.openxmlformats.org/officeDocument/2006/relationships/hyperlink" Target="http://www.digitalbimitalia.it/blog/741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gitalbimita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PPAN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Vazzoler</dc:creator>
  <cp:lastModifiedBy>Grossi Antonella</cp:lastModifiedBy>
  <cp:revision>2</cp:revision>
  <dcterms:created xsi:type="dcterms:W3CDTF">2017-09-25T16:02:00Z</dcterms:created>
  <dcterms:modified xsi:type="dcterms:W3CDTF">2017-09-25T16:02:00Z</dcterms:modified>
</cp:coreProperties>
</file>